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5F1" w:rsidRPr="007C7158" w:rsidRDefault="003025F1" w:rsidP="003025F1">
      <w:pPr>
        <w:pStyle w:val="Default"/>
        <w:jc w:val="center"/>
      </w:pPr>
      <w:r>
        <w:rPr>
          <w:b/>
          <w:bCs/>
        </w:rPr>
        <w:t>А</w:t>
      </w:r>
      <w:r w:rsidRPr="007C7158">
        <w:rPr>
          <w:b/>
          <w:bCs/>
        </w:rPr>
        <w:t xml:space="preserve">ннотация </w:t>
      </w:r>
      <w:r w:rsidR="00A507E0">
        <w:rPr>
          <w:b/>
          <w:bCs/>
        </w:rPr>
        <w:t xml:space="preserve">к </w:t>
      </w:r>
      <w:r w:rsidRPr="007C7158">
        <w:rPr>
          <w:b/>
          <w:bCs/>
        </w:rPr>
        <w:t>рабочей программ</w:t>
      </w:r>
      <w:r w:rsidR="00A507E0">
        <w:rPr>
          <w:b/>
          <w:bCs/>
        </w:rPr>
        <w:t>е</w:t>
      </w:r>
    </w:p>
    <w:p w:rsidR="003025F1" w:rsidRPr="007C7158" w:rsidRDefault="003025F1" w:rsidP="003025F1">
      <w:pPr>
        <w:pStyle w:val="Default"/>
        <w:tabs>
          <w:tab w:val="left" w:pos="709"/>
        </w:tabs>
        <w:jc w:val="center"/>
      </w:pPr>
      <w:r>
        <w:rPr>
          <w:b/>
          <w:bCs/>
        </w:rPr>
        <w:t>подготовительных</w:t>
      </w:r>
      <w:r w:rsidRPr="007C7158">
        <w:rPr>
          <w:b/>
          <w:bCs/>
        </w:rPr>
        <w:t xml:space="preserve"> групп</w:t>
      </w:r>
    </w:p>
    <w:p w:rsidR="003025F1" w:rsidRPr="007C7158" w:rsidRDefault="003025F1" w:rsidP="003025F1">
      <w:pPr>
        <w:pStyle w:val="Default"/>
        <w:tabs>
          <w:tab w:val="left" w:pos="709"/>
        </w:tabs>
        <w:ind w:firstLine="360"/>
        <w:jc w:val="both"/>
      </w:pPr>
      <w:r w:rsidRPr="007C7158">
        <w:t>Раб</w:t>
      </w:r>
      <w:r>
        <w:t>очая программа педагогов подготовительной</w:t>
      </w:r>
      <w:r w:rsidRPr="007C7158">
        <w:t xml:space="preserve"> группы разработана в соответствии с Законом РФ «Об образовании в РФ» (от 29.12.2012 № 273-ФЗ), Федеральным государственным стандартом дошкольного образования, образовательной программой дошкольного образов</w:t>
      </w:r>
      <w:r w:rsidR="00547B05">
        <w:t>ания, МАДОУ «Детский сад №111</w:t>
      </w:r>
      <w:r>
        <w:t>» А</w:t>
      </w:r>
      <w:r w:rsidRPr="007C7158">
        <w:t xml:space="preserve">виастроительного района </w:t>
      </w:r>
      <w:proofErr w:type="spellStart"/>
      <w:r w:rsidRPr="007C7158">
        <w:t>г</w:t>
      </w:r>
      <w:proofErr w:type="gramStart"/>
      <w:r w:rsidRPr="007C7158">
        <w:t>.К</w:t>
      </w:r>
      <w:proofErr w:type="gramEnd"/>
      <w:r w:rsidRPr="007C7158">
        <w:t>азани</w:t>
      </w:r>
      <w:proofErr w:type="spellEnd"/>
      <w:r w:rsidRPr="007C7158">
        <w:t xml:space="preserve">. Рабочая программа является нормативно-управленческим документом группы, определяющим комплекс основных характеристик дошкольного образования: </w:t>
      </w:r>
    </w:p>
    <w:p w:rsidR="003025F1" w:rsidRPr="007C7158" w:rsidRDefault="003025F1" w:rsidP="003025F1">
      <w:pPr>
        <w:pStyle w:val="Default"/>
        <w:numPr>
          <w:ilvl w:val="0"/>
          <w:numId w:val="1"/>
        </w:numPr>
        <w:tabs>
          <w:tab w:val="left" w:pos="709"/>
        </w:tabs>
        <w:ind w:left="0"/>
        <w:jc w:val="both"/>
      </w:pPr>
      <w:r w:rsidRPr="007C7158">
        <w:t xml:space="preserve">объем </w:t>
      </w:r>
    </w:p>
    <w:p w:rsidR="003025F1" w:rsidRPr="007C7158" w:rsidRDefault="003025F1" w:rsidP="003025F1">
      <w:pPr>
        <w:pStyle w:val="Default"/>
        <w:numPr>
          <w:ilvl w:val="0"/>
          <w:numId w:val="1"/>
        </w:numPr>
        <w:tabs>
          <w:tab w:val="left" w:pos="709"/>
        </w:tabs>
        <w:ind w:left="0"/>
        <w:jc w:val="both"/>
      </w:pPr>
      <w:r w:rsidRPr="007C7158">
        <w:t xml:space="preserve">содержание образования </w:t>
      </w:r>
    </w:p>
    <w:p w:rsidR="003025F1" w:rsidRPr="007C7158" w:rsidRDefault="003025F1" w:rsidP="003025F1">
      <w:pPr>
        <w:pStyle w:val="Default"/>
        <w:numPr>
          <w:ilvl w:val="0"/>
          <w:numId w:val="1"/>
        </w:numPr>
        <w:tabs>
          <w:tab w:val="left" w:pos="709"/>
        </w:tabs>
        <w:ind w:left="0"/>
        <w:jc w:val="both"/>
      </w:pPr>
      <w:r w:rsidRPr="007C7158">
        <w:t xml:space="preserve">планируемые результаты (целевые ориентиры дошкольного образования) </w:t>
      </w:r>
    </w:p>
    <w:p w:rsidR="003025F1" w:rsidRPr="007C7158" w:rsidRDefault="003025F1" w:rsidP="003025F1">
      <w:pPr>
        <w:pStyle w:val="Default"/>
        <w:numPr>
          <w:ilvl w:val="0"/>
          <w:numId w:val="1"/>
        </w:numPr>
        <w:tabs>
          <w:tab w:val="left" w:pos="709"/>
        </w:tabs>
        <w:ind w:left="0"/>
        <w:jc w:val="both"/>
      </w:pPr>
      <w:r w:rsidRPr="007C7158">
        <w:t xml:space="preserve">особенности организации образовательного процесса. </w:t>
      </w:r>
    </w:p>
    <w:p w:rsidR="003025F1" w:rsidRPr="007C7158" w:rsidRDefault="003025F1" w:rsidP="003025F1">
      <w:pPr>
        <w:pStyle w:val="Default"/>
        <w:tabs>
          <w:tab w:val="left" w:pos="709"/>
        </w:tabs>
        <w:ind w:firstLine="708"/>
        <w:jc w:val="both"/>
      </w:pPr>
      <w:r w:rsidRPr="007C7158">
        <w:t>Программа о</w:t>
      </w:r>
      <w:r>
        <w:t>риентирована на дошкольников с 6 до 7</w:t>
      </w:r>
      <w:r w:rsidRPr="007C7158">
        <w:t xml:space="preserve"> лет. </w:t>
      </w:r>
    </w:p>
    <w:p w:rsidR="003025F1" w:rsidRPr="00726B31" w:rsidRDefault="003025F1" w:rsidP="003025F1">
      <w:pPr>
        <w:pStyle w:val="1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Пояснительная за</w:t>
      </w:r>
      <w:r>
        <w:rPr>
          <w:rFonts w:ascii="Times New Roman" w:hAnsi="Times New Roman"/>
          <w:sz w:val="24"/>
          <w:szCs w:val="24"/>
          <w:lang w:eastAsia="ru-RU"/>
        </w:rPr>
        <w:t>писка Рабочей программы  подготовительной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 содержит цель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задачи, </w:t>
      </w:r>
      <w:r w:rsidRPr="00726B31">
        <w:rPr>
          <w:rFonts w:ascii="Times New Roman" w:hAnsi="Times New Roman" w:cs="Times New Roman"/>
          <w:sz w:val="24"/>
          <w:szCs w:val="24"/>
        </w:rPr>
        <w:t>принципы и подходы к образованию детей дошкольного возраста.</w:t>
      </w:r>
    </w:p>
    <w:p w:rsidR="003025F1" w:rsidRPr="00F70F23" w:rsidRDefault="003025F1" w:rsidP="003025F1">
      <w:pPr>
        <w:tabs>
          <w:tab w:val="left" w:pos="567"/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F70F23">
        <w:rPr>
          <w:rFonts w:ascii="Times New Roman" w:hAnsi="Times New Roman"/>
          <w:sz w:val="24"/>
          <w:szCs w:val="24"/>
          <w:lang w:eastAsia="ru-RU"/>
        </w:rPr>
        <w:t xml:space="preserve">Целью Программы является 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:rsidR="003025F1" w:rsidRPr="00F70F23" w:rsidRDefault="003025F1" w:rsidP="003025F1">
      <w:pPr>
        <w:pStyle w:val="a4"/>
        <w:tabs>
          <w:tab w:val="left" w:pos="567"/>
          <w:tab w:val="left" w:pos="709"/>
        </w:tabs>
        <w:spacing w:before="0" w:beforeAutospacing="0" w:after="0" w:afterAutospacing="0"/>
        <w:ind w:firstLine="567"/>
        <w:jc w:val="both"/>
      </w:pPr>
      <w:r w:rsidRPr="00F70F23">
        <w:t xml:space="preserve">Программа, в соответствии с Федеральным законом «Об образовании в Российской Федерации», содействует взаимопониманию и сотрудничеству между людьми, учитывает разнообразие мировоззренческих подходов, способствует реализации права детей дошкольного возраста на свободный выбор мнений и убеждений, обеспечивает развитие </w:t>
      </w:r>
      <w:proofErr w:type="gramStart"/>
      <w:r w:rsidRPr="00F70F23">
        <w:t xml:space="preserve">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 </w:t>
      </w:r>
      <w:proofErr w:type="gramEnd"/>
    </w:p>
    <w:p w:rsidR="003025F1" w:rsidRPr="00F70F23" w:rsidRDefault="003025F1" w:rsidP="003025F1">
      <w:pPr>
        <w:pStyle w:val="a4"/>
        <w:tabs>
          <w:tab w:val="left" w:pos="567"/>
          <w:tab w:val="left" w:pos="709"/>
        </w:tabs>
        <w:spacing w:before="0" w:beforeAutospacing="0" w:after="0" w:afterAutospacing="0"/>
        <w:ind w:firstLine="567"/>
        <w:jc w:val="both"/>
      </w:pPr>
      <w:r w:rsidRPr="00F70F23">
        <w:t>Цели Программы достигаются через решение следующих задач:</w:t>
      </w:r>
    </w:p>
    <w:p w:rsidR="003025F1" w:rsidRPr="00F70F23" w:rsidRDefault="003025F1" w:rsidP="003025F1">
      <w:pPr>
        <w:pStyle w:val="a4"/>
        <w:tabs>
          <w:tab w:val="left" w:pos="709"/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охрана и укрепление физического и психического здоровья детей, в том числе их эмоционального благополучия;</w:t>
      </w:r>
    </w:p>
    <w:p w:rsidR="003025F1" w:rsidRPr="00F70F23" w:rsidRDefault="003025F1" w:rsidP="003025F1">
      <w:pPr>
        <w:pStyle w:val="a4"/>
        <w:tabs>
          <w:tab w:val="left" w:pos="709"/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обеспечение равных возможностей для полноценного развития каждого ребенка в период дошкольного детства</w:t>
      </w:r>
      <w:r>
        <w:t xml:space="preserve"> независимо от </w:t>
      </w:r>
      <w:r w:rsidRPr="00F70F23">
        <w:t xml:space="preserve"> пола, нации, языка, социального статуса;</w:t>
      </w:r>
    </w:p>
    <w:p w:rsidR="003025F1" w:rsidRPr="00F70F23" w:rsidRDefault="003025F1" w:rsidP="003025F1">
      <w:pPr>
        <w:pStyle w:val="a4"/>
        <w:tabs>
          <w:tab w:val="left" w:pos="709"/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:rsidR="003025F1" w:rsidRPr="00F70F23" w:rsidRDefault="003025F1" w:rsidP="003025F1">
      <w:pPr>
        <w:pStyle w:val="a4"/>
        <w:tabs>
          <w:tab w:val="left" w:pos="709"/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3025F1" w:rsidRPr="00F70F23" w:rsidRDefault="003025F1" w:rsidP="003025F1">
      <w:pPr>
        <w:pStyle w:val="a4"/>
        <w:tabs>
          <w:tab w:val="left" w:pos="709"/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3025F1" w:rsidRPr="00F70F23" w:rsidRDefault="003025F1" w:rsidP="003025F1">
      <w:pPr>
        <w:pStyle w:val="a4"/>
        <w:tabs>
          <w:tab w:val="left" w:pos="709"/>
          <w:tab w:val="left" w:pos="851"/>
        </w:tabs>
        <w:spacing w:before="0" w:beforeAutospacing="0" w:after="0" w:afterAutospacing="0"/>
        <w:ind w:hanging="284"/>
        <w:jc w:val="both"/>
      </w:pPr>
      <w:r w:rsidRPr="00F70F23">
        <w:t>– формирование социокультурной среды, соответствующей возрастным и индивидуальным особенностям детей;</w:t>
      </w:r>
    </w:p>
    <w:p w:rsidR="003025F1" w:rsidRPr="00F70F23" w:rsidRDefault="003025F1" w:rsidP="003025F1">
      <w:pPr>
        <w:pStyle w:val="a4"/>
        <w:tabs>
          <w:tab w:val="left" w:pos="709"/>
          <w:tab w:val="left" w:pos="993"/>
        </w:tabs>
        <w:spacing w:before="0" w:beforeAutospacing="0" w:after="0" w:afterAutospacing="0"/>
        <w:ind w:hanging="284"/>
        <w:jc w:val="both"/>
      </w:pPr>
      <w:r w:rsidRPr="00F70F23">
        <w:t>–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3025F1" w:rsidRDefault="003025F1" w:rsidP="003025F1">
      <w:pPr>
        <w:pStyle w:val="a4"/>
        <w:tabs>
          <w:tab w:val="left" w:pos="709"/>
          <w:tab w:val="left" w:pos="993"/>
        </w:tabs>
        <w:spacing w:before="0" w:beforeAutospacing="0" w:after="0" w:afterAutospacing="0"/>
        <w:ind w:hanging="284"/>
        <w:jc w:val="both"/>
      </w:pPr>
      <w:r w:rsidRPr="00F70F23">
        <w:t>– обеспечение преемственности целей, задач и содержания дошкольного общего и начального общего образования.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lastRenderedPageBreak/>
        <w:t>Рабочая программа  включает в себя возрастные и индивидуальные особе</w:t>
      </w:r>
      <w:r>
        <w:rPr>
          <w:rFonts w:ascii="Times New Roman" w:hAnsi="Times New Roman"/>
          <w:sz w:val="24"/>
          <w:szCs w:val="24"/>
          <w:lang w:eastAsia="ru-RU"/>
        </w:rPr>
        <w:t>нности контингента детей подготовительной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группы, демографические особенности и группы здоровья детей данной возрастной группы.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 xml:space="preserve">Принципы и подходы в организации образовательного процесса данной возрастной группы отражают требования ФГОС </w:t>
      </w:r>
      <w:proofErr w:type="gramStart"/>
      <w:r w:rsidRPr="007C7158"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 w:rsidRPr="007C7158">
        <w:rPr>
          <w:rFonts w:ascii="Times New Roman" w:hAnsi="Times New Roman"/>
          <w:sz w:val="24"/>
          <w:szCs w:val="24"/>
          <w:lang w:eastAsia="ru-RU"/>
        </w:rPr>
        <w:t>.</w:t>
      </w:r>
    </w:p>
    <w:p w:rsidR="003025F1" w:rsidRPr="007C7158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содержит в себе задачи по всем разделам программы и совместные виды деятельности, отражающие обязательную часть примерной </w:t>
      </w:r>
      <w:r w:rsidR="00547B05">
        <w:rPr>
          <w:rFonts w:ascii="Times New Roman" w:hAnsi="Times New Roman" w:cs="Times New Roman"/>
          <w:sz w:val="24"/>
          <w:szCs w:val="24"/>
          <w:lang w:eastAsia="ru-RU"/>
        </w:rPr>
        <w:t xml:space="preserve">основной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>образовательной программы дошкольного образования «Открытия» (2015) под ред</w:t>
      </w:r>
      <w:proofErr w:type="gramStart"/>
      <w:r w:rsidRPr="007C7158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C715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  <w:r w:rsidRPr="007C7158">
        <w:rPr>
          <w:rFonts w:ascii="Times New Roman" w:hAnsi="Times New Roman" w:cs="Times New Roman"/>
          <w:sz w:val="24"/>
          <w:szCs w:val="24"/>
        </w:rPr>
        <w:t>Е. Г. Юди</w:t>
      </w:r>
      <w:r w:rsidRPr="007C7158">
        <w:rPr>
          <w:rFonts w:ascii="Times New Roman" w:hAnsi="Times New Roman" w:cs="Times New Roman"/>
          <w:sz w:val="24"/>
          <w:szCs w:val="24"/>
        </w:rPr>
        <w:softHyphen/>
        <w:t>ной.</w:t>
      </w:r>
    </w:p>
    <w:p w:rsidR="003025F1" w:rsidRPr="007C7158" w:rsidRDefault="003025F1" w:rsidP="003025F1">
      <w:pPr>
        <w:pStyle w:val="c41"/>
        <w:tabs>
          <w:tab w:val="left" w:pos="709"/>
        </w:tabs>
        <w:spacing w:before="0" w:beforeAutospacing="0" w:after="0" w:afterAutospacing="0"/>
        <w:ind w:firstLine="708"/>
        <w:jc w:val="both"/>
      </w:pPr>
      <w:proofErr w:type="gramStart"/>
      <w:r w:rsidRPr="007C7158">
        <w:t>Также Рабочая программа включает в себя задачи вариативной части, которую формируют участники процесса, педагоги ДОУ,  на</w:t>
      </w:r>
      <w:r>
        <w:t xml:space="preserve"> основании парциальных программ, в т.ч. </w:t>
      </w:r>
      <w:r w:rsidR="00202268" w:rsidRPr="002603C9">
        <w:t>Региональной программой дошкольного образования «</w:t>
      </w:r>
      <w:proofErr w:type="spellStart"/>
      <w:r w:rsidR="00202268" w:rsidRPr="002603C9">
        <w:t>Сөенеч</w:t>
      </w:r>
      <w:proofErr w:type="spellEnd"/>
      <w:r w:rsidR="00202268" w:rsidRPr="002603C9">
        <w:t xml:space="preserve">» - «Радость познания» под ред. </w:t>
      </w:r>
      <w:proofErr w:type="spellStart"/>
      <w:r w:rsidR="00202268" w:rsidRPr="002603C9">
        <w:t>Шаеховой</w:t>
      </w:r>
      <w:proofErr w:type="spellEnd"/>
      <w:r w:rsidR="00202268" w:rsidRPr="002603C9">
        <w:t xml:space="preserve"> Р.К., 2016г. </w:t>
      </w:r>
      <w:bookmarkStart w:id="0" w:name="_GoBack"/>
      <w:bookmarkEnd w:id="0"/>
      <w:r>
        <w:t xml:space="preserve">которая направлена на всестороннее развитие и предусматривает обогащение детского развития посредством приобщения к истокам национальной культуры, краеведения, изучения  татарского (русского языка). </w:t>
      </w:r>
      <w:proofErr w:type="gramEnd"/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Целевы</w:t>
      </w:r>
      <w:r>
        <w:rPr>
          <w:rFonts w:ascii="Times New Roman" w:hAnsi="Times New Roman"/>
          <w:sz w:val="24"/>
          <w:szCs w:val="24"/>
          <w:lang w:eastAsia="ru-RU"/>
        </w:rPr>
        <w:t>е ориентиры образования  детей 6-7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лет соответствуют требованиям ФГОС </w:t>
      </w:r>
      <w:proofErr w:type="gramStart"/>
      <w:r w:rsidRPr="007C7158"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 w:rsidRPr="007C7158">
        <w:rPr>
          <w:rFonts w:ascii="Times New Roman" w:hAnsi="Times New Roman"/>
          <w:sz w:val="24"/>
          <w:szCs w:val="24"/>
          <w:lang w:eastAsia="ru-RU"/>
        </w:rPr>
        <w:t>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Содержание психолого-педагогической работы ориентировано на разностороннее развитие дошкольников с учетом их возрастных и индивидуа</w:t>
      </w:r>
      <w:r>
        <w:rPr>
          <w:rFonts w:ascii="Times New Roman" w:hAnsi="Times New Roman"/>
          <w:sz w:val="24"/>
          <w:szCs w:val="24"/>
          <w:lang w:eastAsia="ru-RU"/>
        </w:rPr>
        <w:t>льных особенностей детей подготовительной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 Основывается на комплексно-тематическом принципе построения образовательного процесса и  интеграции образовательных областей.</w:t>
      </w:r>
    </w:p>
    <w:p w:rsidR="003025F1" w:rsidRPr="004849FB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  <w:lang w:eastAsia="ru-RU"/>
        </w:rPr>
      </w:pPr>
      <w:r w:rsidRPr="004849FB">
        <w:rPr>
          <w:rFonts w:ascii="Times New Roman" w:hAnsi="Times New Roman" w:cs="Times New Roman"/>
          <w:sz w:val="24"/>
          <w:szCs w:val="24"/>
          <w:lang w:eastAsia="ru-RU"/>
        </w:rPr>
        <w:t xml:space="preserve">План тематических проектов разработан с учетом </w:t>
      </w:r>
      <w:r w:rsidRPr="004849F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образовательных задач, временного отрезка года, возраста детей, текущих событийных праздников, особенностей образовательного процесса ДОУ.</w:t>
      </w:r>
    </w:p>
    <w:p w:rsidR="003025F1" w:rsidRPr="007C7158" w:rsidRDefault="003025F1" w:rsidP="004A2AF7">
      <w:pPr>
        <w:pStyle w:val="a3"/>
        <w:shd w:val="clear" w:color="auto" w:fill="FFFFFF"/>
        <w:tabs>
          <w:tab w:val="left" w:pos="709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            Обязательная часть  Рабочей программы  включает в себя задачи по всем разделам </w:t>
      </w:r>
      <w:r w:rsidR="00547B05">
        <w:rPr>
          <w:rFonts w:ascii="Times New Roman" w:hAnsi="Times New Roman" w:cs="Times New Roman"/>
          <w:sz w:val="24"/>
          <w:szCs w:val="24"/>
          <w:lang w:eastAsia="ru-RU"/>
        </w:rPr>
        <w:t xml:space="preserve">примерной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>основной образовательной программ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ы </w:t>
      </w:r>
      <w:r w:rsidR="00547B05">
        <w:rPr>
          <w:rFonts w:ascii="Times New Roman" w:hAnsi="Times New Roman" w:cs="Times New Roman"/>
          <w:sz w:val="24"/>
          <w:szCs w:val="24"/>
          <w:lang w:eastAsia="ru-RU"/>
        </w:rPr>
        <w:t xml:space="preserve">дошкольного образования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>«О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>ткрытия» и виды совместной детской деятельности в соответствии с особенностями и требованиями программы. Также указывается продолжительност</w:t>
      </w:r>
      <w:r>
        <w:rPr>
          <w:rFonts w:ascii="Times New Roman" w:hAnsi="Times New Roman" w:cs="Times New Roman"/>
          <w:sz w:val="24"/>
          <w:szCs w:val="24"/>
          <w:lang w:eastAsia="ru-RU"/>
        </w:rPr>
        <w:t>ь и количество занятий по обучению детей татарскому языку программы с детьми подготовительной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 возрастной группы.  </w:t>
      </w:r>
    </w:p>
    <w:p w:rsidR="003025F1" w:rsidRPr="007C7158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Часть, формируемая ДОУ: </w:t>
      </w:r>
    </w:p>
    <w:p w:rsidR="003025F1" w:rsidRPr="007C7158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>Особенности организации образовательного процесса в средней группе включают в себя дополнительную образовательную кружковую деятельность, которую ведут педагоги данной возрастной группы.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В разделе «Климатические особенности» указываются особенности образовательного процесса с учетом климатических особенностей Республики Татарстан: исходя из этого, предусмат</w:t>
      </w:r>
      <w:r>
        <w:rPr>
          <w:rFonts w:ascii="Times New Roman" w:hAnsi="Times New Roman"/>
          <w:sz w:val="24"/>
          <w:szCs w:val="24"/>
          <w:lang w:eastAsia="ru-RU"/>
        </w:rPr>
        <w:t>риваются режим дня детей подготовительной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группы на холодный период года, на теплый период года, где большую часть деятельности педагоги планируют на свежем воздухе, на каникулярное время.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t>Национально – культурные особенности содержат сведения  о национальном составе группы и перечень мероприятий, проектов по ознакомлению детей с родным городом, краем, республикой и традициями  национальностей живущих в регионе.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Сетка непосредственно-образовательной деятельности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составлена с учетом</w:t>
      </w:r>
      <w:r>
        <w:rPr>
          <w:rFonts w:ascii="Times New Roman" w:hAnsi="Times New Roman"/>
          <w:sz w:val="24"/>
          <w:szCs w:val="24"/>
          <w:lang w:eastAsia="ru-RU"/>
        </w:rPr>
        <w:t>:</w:t>
      </w:r>
    </w:p>
    <w:p w:rsidR="003025F1" w:rsidRPr="007C7158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>- Санитарно-эпидемиологические требования к устройству, содержанию и организации режима работы ДОО. Санитарно-эпидемиологические правила и нормативы. СанПиН 2.4.1.3049-13 от 15.05.2013</w:t>
      </w:r>
    </w:p>
    <w:p w:rsidR="003025F1" w:rsidRPr="007C7158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7C715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с учетом особенностей</w:t>
      </w:r>
      <w:r w:rsidR="00547B0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примерной</w:t>
      </w:r>
      <w:r w:rsidRPr="007C715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основной образовательной программы </w:t>
      </w:r>
      <w:r w:rsidR="00547B05">
        <w:rPr>
          <w:rFonts w:ascii="Times New Roman" w:hAnsi="Times New Roman" w:cs="Times New Roman"/>
          <w:sz w:val="24"/>
          <w:szCs w:val="24"/>
          <w:lang w:eastAsia="ru-RU"/>
        </w:rPr>
        <w:t xml:space="preserve">дошкольного образования </w:t>
      </w: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«Открытия» (2015) под ред. </w:t>
      </w:r>
      <w:r w:rsidRPr="007C7158">
        <w:rPr>
          <w:rFonts w:ascii="Times New Roman" w:hAnsi="Times New Roman" w:cs="Times New Roman"/>
          <w:sz w:val="24"/>
          <w:szCs w:val="24"/>
        </w:rPr>
        <w:t xml:space="preserve"> Е. Г. Юди</w:t>
      </w:r>
      <w:r w:rsidRPr="007C7158">
        <w:rPr>
          <w:rFonts w:ascii="Times New Roman" w:hAnsi="Times New Roman" w:cs="Times New Roman"/>
          <w:sz w:val="24"/>
          <w:szCs w:val="24"/>
        </w:rPr>
        <w:softHyphen/>
        <w:t>ной</w:t>
      </w:r>
    </w:p>
    <w:p w:rsidR="003025F1" w:rsidRPr="007C7158" w:rsidRDefault="003025F1" w:rsidP="003025F1">
      <w:pPr>
        <w:pStyle w:val="a3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71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C7158">
        <w:rPr>
          <w:rFonts w:ascii="Times New Roman" w:hAnsi="Times New Roman" w:cs="Times New Roman"/>
          <w:sz w:val="24"/>
          <w:szCs w:val="24"/>
        </w:rPr>
        <w:t>- с учетом материально-технических условий ДОУ,</w:t>
      </w:r>
    </w:p>
    <w:p w:rsidR="003025F1" w:rsidRPr="007C7158" w:rsidRDefault="003025F1" w:rsidP="003025F1">
      <w:pPr>
        <w:pStyle w:val="a3"/>
        <w:numPr>
          <w:ilvl w:val="0"/>
          <w:numId w:val="2"/>
        </w:numPr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7158">
        <w:rPr>
          <w:rFonts w:ascii="Times New Roman" w:hAnsi="Times New Roman" w:cs="Times New Roman"/>
          <w:sz w:val="24"/>
          <w:szCs w:val="24"/>
        </w:rPr>
        <w:t>с учетом особенностей образовательного процесса в ДОУ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  <w:lang w:eastAsia="ru-RU"/>
        </w:rPr>
        <w:lastRenderedPageBreak/>
        <w:t>Режимы дня с</w:t>
      </w:r>
      <w:r w:rsidRPr="007C7158">
        <w:rPr>
          <w:rFonts w:ascii="Times New Roman" w:hAnsi="Times New Roman"/>
          <w:sz w:val="24"/>
          <w:szCs w:val="24"/>
        </w:rPr>
        <w:t xml:space="preserve">огласованы со старшей медсестрой и утверждены  заведующим ДОУ. Режимы дня разработаны  в соответствии с возрастными особенностями детей средней группы, климатическими условиями: на холодный, теплый период года. 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</w:rPr>
        <w:t>Педагогическая диагностика проводится в форме ежедневных</w:t>
      </w:r>
      <w:r>
        <w:rPr>
          <w:rFonts w:ascii="Times New Roman" w:hAnsi="Times New Roman"/>
          <w:sz w:val="24"/>
          <w:szCs w:val="24"/>
        </w:rPr>
        <w:t xml:space="preserve"> наблюдений</w:t>
      </w:r>
      <w:r w:rsidRPr="007C7158">
        <w:rPr>
          <w:rFonts w:ascii="Times New Roman" w:hAnsi="Times New Roman"/>
          <w:sz w:val="24"/>
          <w:szCs w:val="24"/>
        </w:rPr>
        <w:t xml:space="preserve"> по </w:t>
      </w:r>
      <w:r w:rsidR="00547B05">
        <w:rPr>
          <w:rFonts w:ascii="Times New Roman" w:hAnsi="Times New Roman"/>
          <w:sz w:val="24"/>
          <w:szCs w:val="24"/>
        </w:rPr>
        <w:t xml:space="preserve">примерной основной </w:t>
      </w:r>
      <w:r w:rsidRPr="007C7158">
        <w:rPr>
          <w:rFonts w:ascii="Times New Roman" w:hAnsi="Times New Roman"/>
          <w:sz w:val="24"/>
          <w:szCs w:val="24"/>
          <w:lang w:eastAsia="ru-RU"/>
        </w:rPr>
        <w:t>образовательной программе дошкольного образования «Открытия» (2015)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C7158">
        <w:rPr>
          <w:rFonts w:ascii="Times New Roman" w:hAnsi="Times New Roman"/>
          <w:sz w:val="24"/>
          <w:szCs w:val="24"/>
        </w:rPr>
        <w:t>проводится без прекращения образовательного процесса</w:t>
      </w:r>
      <w:proofErr w:type="gramStart"/>
      <w:r w:rsidRPr="007C7158"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н</w:t>
      </w:r>
      <w:proofErr w:type="gramEnd"/>
      <w:r>
        <w:rPr>
          <w:rFonts w:ascii="Times New Roman" w:hAnsi="Times New Roman"/>
          <w:sz w:val="24"/>
          <w:szCs w:val="24"/>
        </w:rPr>
        <w:t>а основе наблюдений составляется индивидуальный учебный план на каждого ребенка.</w:t>
      </w:r>
    </w:p>
    <w:p w:rsidR="003025F1" w:rsidRPr="007C7158" w:rsidRDefault="003025F1" w:rsidP="003025F1">
      <w:pPr>
        <w:pStyle w:val="1"/>
        <w:numPr>
          <w:ilvl w:val="0"/>
          <w:numId w:val="2"/>
        </w:numPr>
        <w:tabs>
          <w:tab w:val="left" w:pos="709"/>
        </w:tabs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7158">
        <w:rPr>
          <w:rFonts w:ascii="Times New Roman" w:hAnsi="Times New Roman"/>
          <w:sz w:val="24"/>
          <w:szCs w:val="24"/>
        </w:rPr>
        <w:t xml:space="preserve">Перечень методических пособий включает в себя все методические пособия, которые рекомендует авторы </w:t>
      </w:r>
      <w:r w:rsidR="00547B05">
        <w:rPr>
          <w:rFonts w:ascii="Times New Roman" w:hAnsi="Times New Roman"/>
          <w:sz w:val="24"/>
          <w:szCs w:val="24"/>
        </w:rPr>
        <w:t xml:space="preserve">примерной основной образовательной </w:t>
      </w:r>
      <w:r w:rsidRPr="007C7158">
        <w:rPr>
          <w:rFonts w:ascii="Times New Roman" w:hAnsi="Times New Roman"/>
          <w:sz w:val="24"/>
          <w:szCs w:val="24"/>
          <w:lang w:eastAsia="ru-RU"/>
        </w:rPr>
        <w:t>программы дошкольного образования «Открытия» под ред.</w:t>
      </w:r>
      <w:r w:rsidRPr="007C7158">
        <w:rPr>
          <w:rFonts w:ascii="Times New Roman" w:hAnsi="Times New Roman" w:cs="Times New Roman"/>
          <w:sz w:val="24"/>
          <w:szCs w:val="24"/>
        </w:rPr>
        <w:t xml:space="preserve"> Е. Г. Юди</w:t>
      </w:r>
      <w:r w:rsidRPr="007C7158">
        <w:rPr>
          <w:rFonts w:ascii="Times New Roman" w:hAnsi="Times New Roman" w:cs="Times New Roman"/>
          <w:sz w:val="24"/>
          <w:szCs w:val="24"/>
        </w:rPr>
        <w:softHyphen/>
        <w:t>ной</w:t>
      </w:r>
      <w:r w:rsidRPr="007C7158">
        <w:rPr>
          <w:rFonts w:ascii="Times New Roman" w:hAnsi="Times New Roman"/>
          <w:sz w:val="24"/>
          <w:szCs w:val="24"/>
          <w:lang w:eastAsia="ru-RU"/>
        </w:rPr>
        <w:t xml:space="preserve"> (2015)</w:t>
      </w:r>
    </w:p>
    <w:p w:rsidR="003025F1" w:rsidRPr="007C7158" w:rsidRDefault="003025F1" w:rsidP="003025F1">
      <w:pPr>
        <w:pStyle w:val="1"/>
        <w:tabs>
          <w:tab w:val="left" w:pos="709"/>
        </w:tabs>
        <w:rPr>
          <w:rFonts w:ascii="Times New Roman" w:hAnsi="Times New Roman"/>
          <w:sz w:val="24"/>
          <w:szCs w:val="24"/>
        </w:rPr>
      </w:pPr>
    </w:p>
    <w:p w:rsidR="003025F1" w:rsidRDefault="003025F1" w:rsidP="003025F1">
      <w:pPr>
        <w:pStyle w:val="Default"/>
        <w:tabs>
          <w:tab w:val="left" w:pos="709"/>
        </w:tabs>
        <w:jc w:val="center"/>
        <w:rPr>
          <w:b/>
          <w:bCs/>
        </w:rPr>
      </w:pPr>
    </w:p>
    <w:p w:rsidR="003025F1" w:rsidRDefault="003025F1" w:rsidP="003025F1">
      <w:pPr>
        <w:pStyle w:val="Default"/>
        <w:tabs>
          <w:tab w:val="left" w:pos="709"/>
        </w:tabs>
        <w:jc w:val="center"/>
        <w:rPr>
          <w:b/>
          <w:bCs/>
        </w:rPr>
      </w:pPr>
    </w:p>
    <w:p w:rsidR="003025F1" w:rsidRDefault="003025F1" w:rsidP="003025F1">
      <w:pPr>
        <w:pStyle w:val="Default"/>
        <w:tabs>
          <w:tab w:val="left" w:pos="709"/>
        </w:tabs>
        <w:jc w:val="center"/>
        <w:rPr>
          <w:b/>
          <w:bCs/>
        </w:rPr>
      </w:pPr>
    </w:p>
    <w:p w:rsidR="004128C5" w:rsidRDefault="004128C5"/>
    <w:sectPr w:rsidR="004128C5" w:rsidSect="004128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3382"/>
    <w:multiLevelType w:val="hybridMultilevel"/>
    <w:tmpl w:val="2B6894EC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">
    <w:nsid w:val="5E3C6756"/>
    <w:multiLevelType w:val="hybridMultilevel"/>
    <w:tmpl w:val="3E64DB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5F1"/>
    <w:rsid w:val="001358AD"/>
    <w:rsid w:val="00202268"/>
    <w:rsid w:val="003025F1"/>
    <w:rsid w:val="004128C5"/>
    <w:rsid w:val="004A2AF7"/>
    <w:rsid w:val="00547B05"/>
    <w:rsid w:val="00A507E0"/>
    <w:rsid w:val="00F24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5F1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025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Без интервала1"/>
    <w:link w:val="NoSpacingChar"/>
    <w:rsid w:val="003025F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NoSpacingChar">
    <w:name w:val="No Spacing Char"/>
    <w:link w:val="1"/>
    <w:rsid w:val="003025F1"/>
    <w:rPr>
      <w:rFonts w:ascii="Calibri" w:eastAsia="Times New Roman" w:hAnsi="Calibri" w:cs="Calibri"/>
    </w:rPr>
  </w:style>
  <w:style w:type="paragraph" w:styleId="a3">
    <w:name w:val="List Paragraph"/>
    <w:basedOn w:val="a"/>
    <w:uiPriority w:val="34"/>
    <w:qFormat/>
    <w:rsid w:val="003025F1"/>
    <w:pPr>
      <w:ind w:left="720"/>
      <w:contextualSpacing/>
    </w:pPr>
  </w:style>
  <w:style w:type="paragraph" w:customStyle="1" w:styleId="c41">
    <w:name w:val="c41"/>
    <w:basedOn w:val="a"/>
    <w:rsid w:val="003025F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rsid w:val="003025F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5F1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025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Без интервала1"/>
    <w:link w:val="NoSpacingChar"/>
    <w:rsid w:val="003025F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NoSpacingChar">
    <w:name w:val="No Spacing Char"/>
    <w:link w:val="1"/>
    <w:rsid w:val="003025F1"/>
    <w:rPr>
      <w:rFonts w:ascii="Calibri" w:eastAsia="Times New Roman" w:hAnsi="Calibri" w:cs="Calibri"/>
    </w:rPr>
  </w:style>
  <w:style w:type="paragraph" w:styleId="a3">
    <w:name w:val="List Paragraph"/>
    <w:basedOn w:val="a"/>
    <w:uiPriority w:val="34"/>
    <w:qFormat/>
    <w:rsid w:val="003025F1"/>
    <w:pPr>
      <w:ind w:left="720"/>
      <w:contextualSpacing/>
    </w:pPr>
  </w:style>
  <w:style w:type="paragraph" w:customStyle="1" w:styleId="c41">
    <w:name w:val="c41"/>
    <w:basedOn w:val="a"/>
    <w:rsid w:val="003025F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rsid w:val="003025F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1114</Words>
  <Characters>6352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Мадоу4</dc:creator>
  <cp:lastModifiedBy>Эльвира</cp:lastModifiedBy>
  <cp:revision>2</cp:revision>
  <cp:lastPrinted>2016-01-12T13:52:00Z</cp:lastPrinted>
  <dcterms:created xsi:type="dcterms:W3CDTF">2020-01-01T15:24:00Z</dcterms:created>
  <dcterms:modified xsi:type="dcterms:W3CDTF">2020-01-01T15:24:00Z</dcterms:modified>
</cp:coreProperties>
</file>